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AF" w14:textId="77777777" w:rsidR="002A42B0" w:rsidRDefault="008C4EED">
      <w:pPr>
        <w:pStyle w:val="GvdeMetni"/>
        <w:tabs>
          <w:tab w:val="left" w:pos="1413"/>
          <w:tab w:val="left" w:pos="2628"/>
          <w:tab w:val="left" w:pos="3672"/>
          <w:tab w:val="left" w:pos="4360"/>
          <w:tab w:val="left" w:pos="5700"/>
          <w:tab w:val="left" w:pos="6959"/>
          <w:tab w:val="left" w:pos="8053"/>
        </w:tabs>
        <w:spacing w:before="168" w:line="259" w:lineRule="auto"/>
        <w:ind w:left="117" w:right="103" w:firstLine="0"/>
      </w:pPr>
      <w:r>
        <w:t>Raporun</w:t>
      </w:r>
      <w:r>
        <w:tab/>
        <w:t>aşağıda</w:t>
      </w:r>
      <w:r>
        <w:tab/>
        <w:t>verilen</w:t>
      </w:r>
      <w:r>
        <w:tab/>
        <w:t>ana</w:t>
      </w:r>
      <w:r>
        <w:tab/>
        <w:t>başlıkları</w:t>
      </w:r>
      <w:r>
        <w:tab/>
        <w:t>içerecek</w:t>
      </w:r>
      <w:r>
        <w:tab/>
        <w:t>şekilde</w:t>
      </w:r>
      <w:r>
        <w:tab/>
      </w:r>
      <w:r>
        <w:rPr>
          <w:spacing w:val="-3"/>
        </w:rPr>
        <w:t xml:space="preserve">düzenlenmesi </w:t>
      </w:r>
      <w:r>
        <w:t>gerekmektedir.</w:t>
      </w:r>
    </w:p>
    <w:p w14:paraId="1704E2E1" w14:textId="77777777" w:rsidR="002A42B0" w:rsidRDefault="002A42B0">
      <w:pPr>
        <w:pStyle w:val="GvdeMetni"/>
        <w:ind w:left="0" w:firstLine="0"/>
        <w:rPr>
          <w:sz w:val="30"/>
        </w:rPr>
      </w:pPr>
    </w:p>
    <w:p w14:paraId="31809B65" w14:textId="77777777" w:rsidR="002A42B0" w:rsidRDefault="008C4EED">
      <w:pPr>
        <w:pStyle w:val="ListeParagraf"/>
        <w:numPr>
          <w:ilvl w:val="0"/>
          <w:numId w:val="1"/>
        </w:numPr>
        <w:tabs>
          <w:tab w:val="left" w:pos="838"/>
        </w:tabs>
        <w:spacing w:before="263" w:line="240" w:lineRule="auto"/>
        <w:ind w:hanging="361"/>
        <w:rPr>
          <w:sz w:val="28"/>
        </w:rPr>
      </w:pPr>
      <w:r>
        <w:rPr>
          <w:sz w:val="28"/>
        </w:rPr>
        <w:t>Altı Serbestlik Dereceli Hareket</w:t>
      </w:r>
      <w:r>
        <w:rPr>
          <w:spacing w:val="-4"/>
          <w:sz w:val="28"/>
        </w:rPr>
        <w:t xml:space="preserve"> </w:t>
      </w:r>
      <w:r>
        <w:rPr>
          <w:sz w:val="28"/>
        </w:rPr>
        <w:t>Denklemleri:</w:t>
      </w:r>
    </w:p>
    <w:p w14:paraId="2DD63A60" w14:textId="77777777" w:rsidR="002A42B0" w:rsidRDefault="008C4EED">
      <w:pPr>
        <w:pStyle w:val="ListeParagraf"/>
        <w:numPr>
          <w:ilvl w:val="1"/>
          <w:numId w:val="1"/>
        </w:numPr>
        <w:tabs>
          <w:tab w:val="left" w:pos="1558"/>
        </w:tabs>
        <w:spacing w:before="2"/>
        <w:ind w:hanging="361"/>
        <w:rPr>
          <w:sz w:val="28"/>
        </w:rPr>
      </w:pPr>
      <w:r>
        <w:rPr>
          <w:sz w:val="28"/>
        </w:rPr>
        <w:t>Varsayımlar, Tanımlar ve</w:t>
      </w:r>
      <w:r>
        <w:rPr>
          <w:spacing w:val="1"/>
          <w:sz w:val="28"/>
        </w:rPr>
        <w:t xml:space="preserve"> </w:t>
      </w:r>
      <w:r>
        <w:rPr>
          <w:sz w:val="28"/>
        </w:rPr>
        <w:t>Gerekçeler</w:t>
      </w:r>
    </w:p>
    <w:p w14:paraId="0E8A2FB2" w14:textId="77777777" w:rsidR="002A42B0" w:rsidRDefault="008C4EED">
      <w:pPr>
        <w:pStyle w:val="ListeParagraf"/>
        <w:numPr>
          <w:ilvl w:val="1"/>
          <w:numId w:val="1"/>
        </w:numPr>
        <w:tabs>
          <w:tab w:val="left" w:pos="1558"/>
        </w:tabs>
        <w:spacing w:line="240" w:lineRule="auto"/>
        <w:ind w:hanging="361"/>
        <w:rPr>
          <w:sz w:val="28"/>
        </w:rPr>
      </w:pPr>
      <w:proofErr w:type="spellStart"/>
      <w:r>
        <w:rPr>
          <w:sz w:val="28"/>
        </w:rPr>
        <w:t>Euler</w:t>
      </w:r>
      <w:proofErr w:type="spellEnd"/>
      <w:r>
        <w:rPr>
          <w:sz w:val="28"/>
        </w:rPr>
        <w:t xml:space="preserve"> ve </w:t>
      </w:r>
      <w:proofErr w:type="spellStart"/>
      <w:r>
        <w:rPr>
          <w:sz w:val="28"/>
        </w:rPr>
        <w:t>Quaternion</w:t>
      </w:r>
      <w:proofErr w:type="spellEnd"/>
      <w:r>
        <w:rPr>
          <w:sz w:val="28"/>
        </w:rPr>
        <w:t xml:space="preserve"> Dönüşümlerinin Karşılaştırılarak</w:t>
      </w:r>
      <w:r>
        <w:rPr>
          <w:spacing w:val="-14"/>
          <w:sz w:val="28"/>
        </w:rPr>
        <w:t xml:space="preserve"> </w:t>
      </w:r>
      <w:r>
        <w:rPr>
          <w:sz w:val="28"/>
        </w:rPr>
        <w:t>Seçilmesi</w:t>
      </w:r>
    </w:p>
    <w:p w14:paraId="665489B1" w14:textId="77777777" w:rsidR="002A42B0" w:rsidRDefault="002A42B0">
      <w:pPr>
        <w:pStyle w:val="GvdeMetni"/>
        <w:spacing w:before="10"/>
        <w:ind w:left="0" w:firstLine="0"/>
        <w:rPr>
          <w:sz w:val="27"/>
        </w:rPr>
      </w:pPr>
    </w:p>
    <w:p w14:paraId="543336D2" w14:textId="77777777" w:rsidR="002A42B0" w:rsidRDefault="008C4EED">
      <w:pPr>
        <w:pStyle w:val="ListeParagraf"/>
        <w:numPr>
          <w:ilvl w:val="0"/>
          <w:numId w:val="1"/>
        </w:numPr>
        <w:tabs>
          <w:tab w:val="left" w:pos="838"/>
        </w:tabs>
        <w:spacing w:line="240" w:lineRule="auto"/>
        <w:ind w:right="1183"/>
        <w:rPr>
          <w:sz w:val="28"/>
        </w:rPr>
      </w:pPr>
      <w:r>
        <w:rPr>
          <w:sz w:val="28"/>
        </w:rPr>
        <w:t>Seçilen Dönüşümden Kinematik ve Dinamik Denklem Setlerinin Çıkartılması</w:t>
      </w:r>
    </w:p>
    <w:p w14:paraId="4BCB093B" w14:textId="77777777" w:rsidR="002A42B0" w:rsidRDefault="008C4EED">
      <w:pPr>
        <w:pStyle w:val="ListeParagraf"/>
        <w:numPr>
          <w:ilvl w:val="1"/>
          <w:numId w:val="1"/>
        </w:numPr>
        <w:tabs>
          <w:tab w:val="left" w:pos="1558"/>
        </w:tabs>
        <w:spacing w:line="240" w:lineRule="auto"/>
        <w:ind w:hanging="361"/>
        <w:rPr>
          <w:sz w:val="28"/>
        </w:rPr>
      </w:pPr>
      <w:r>
        <w:rPr>
          <w:sz w:val="28"/>
        </w:rPr>
        <w:t>Dönme Hareket Denkleminin</w:t>
      </w:r>
      <w:r>
        <w:rPr>
          <w:spacing w:val="-2"/>
          <w:sz w:val="28"/>
        </w:rPr>
        <w:t xml:space="preserve"> </w:t>
      </w:r>
      <w:r>
        <w:rPr>
          <w:sz w:val="28"/>
        </w:rPr>
        <w:t>Çıkartılması</w:t>
      </w:r>
    </w:p>
    <w:p w14:paraId="472DE856" w14:textId="77777777" w:rsidR="002A42B0" w:rsidRDefault="008C4EED">
      <w:pPr>
        <w:pStyle w:val="ListeParagraf"/>
        <w:numPr>
          <w:ilvl w:val="1"/>
          <w:numId w:val="1"/>
        </w:numPr>
        <w:tabs>
          <w:tab w:val="left" w:pos="1558"/>
        </w:tabs>
        <w:spacing w:before="2"/>
        <w:ind w:hanging="361"/>
        <w:rPr>
          <w:sz w:val="28"/>
        </w:rPr>
      </w:pPr>
      <w:r>
        <w:rPr>
          <w:sz w:val="28"/>
        </w:rPr>
        <w:t>Öteleme Hareket Denkleminin</w:t>
      </w:r>
      <w:r>
        <w:rPr>
          <w:spacing w:val="-5"/>
          <w:sz w:val="28"/>
        </w:rPr>
        <w:t xml:space="preserve"> </w:t>
      </w:r>
      <w:r>
        <w:rPr>
          <w:sz w:val="28"/>
        </w:rPr>
        <w:t>Çıkartılması</w:t>
      </w:r>
    </w:p>
    <w:p w14:paraId="47370528" w14:textId="77777777" w:rsidR="002A42B0" w:rsidRDefault="008C4EED">
      <w:pPr>
        <w:pStyle w:val="ListeParagraf"/>
        <w:numPr>
          <w:ilvl w:val="1"/>
          <w:numId w:val="1"/>
        </w:numPr>
        <w:tabs>
          <w:tab w:val="left" w:pos="1558"/>
        </w:tabs>
        <w:ind w:hanging="361"/>
        <w:rPr>
          <w:sz w:val="28"/>
        </w:rPr>
      </w:pPr>
      <w:r>
        <w:rPr>
          <w:sz w:val="28"/>
        </w:rPr>
        <w:t>Kuvvetler ve</w:t>
      </w:r>
      <w:r>
        <w:rPr>
          <w:spacing w:val="2"/>
          <w:sz w:val="28"/>
        </w:rPr>
        <w:t xml:space="preserve"> </w:t>
      </w:r>
      <w:r>
        <w:rPr>
          <w:sz w:val="28"/>
        </w:rPr>
        <w:t>Momentler</w:t>
      </w:r>
    </w:p>
    <w:p w14:paraId="24CDA82C" w14:textId="77777777" w:rsidR="002A42B0" w:rsidRDefault="008C4EED">
      <w:pPr>
        <w:pStyle w:val="ListeParagraf"/>
        <w:numPr>
          <w:ilvl w:val="2"/>
          <w:numId w:val="1"/>
        </w:numPr>
        <w:tabs>
          <w:tab w:val="left" w:pos="2278"/>
        </w:tabs>
        <w:jc w:val="left"/>
        <w:rPr>
          <w:sz w:val="28"/>
        </w:rPr>
      </w:pPr>
      <w:r>
        <w:rPr>
          <w:sz w:val="28"/>
        </w:rPr>
        <w:t>Aerodinamik Etkil</w:t>
      </w:r>
      <w:r>
        <w:rPr>
          <w:sz w:val="28"/>
        </w:rPr>
        <w:t>erden Kaynaklı Kuvvet ve</w:t>
      </w:r>
      <w:r>
        <w:rPr>
          <w:spacing w:val="-35"/>
          <w:sz w:val="28"/>
        </w:rPr>
        <w:t xml:space="preserve"> </w:t>
      </w:r>
      <w:r>
        <w:rPr>
          <w:sz w:val="28"/>
        </w:rPr>
        <w:t>Momentler</w:t>
      </w:r>
    </w:p>
    <w:p w14:paraId="00B97542" w14:textId="77777777" w:rsidR="002A42B0" w:rsidRDefault="008C4EED">
      <w:pPr>
        <w:pStyle w:val="ListeParagraf"/>
        <w:numPr>
          <w:ilvl w:val="2"/>
          <w:numId w:val="1"/>
        </w:numPr>
        <w:tabs>
          <w:tab w:val="left" w:pos="2278"/>
        </w:tabs>
        <w:ind w:hanging="383"/>
        <w:jc w:val="left"/>
        <w:rPr>
          <w:sz w:val="28"/>
        </w:rPr>
      </w:pPr>
      <w:r>
        <w:rPr>
          <w:sz w:val="28"/>
        </w:rPr>
        <w:t>Yerçekimi Etkisi Kaynaklı Kuvvet ve</w:t>
      </w:r>
      <w:r>
        <w:rPr>
          <w:spacing w:val="-29"/>
          <w:sz w:val="28"/>
        </w:rPr>
        <w:t xml:space="preserve"> </w:t>
      </w:r>
      <w:r>
        <w:rPr>
          <w:sz w:val="28"/>
        </w:rPr>
        <w:t>Momentler</w:t>
      </w:r>
    </w:p>
    <w:p w14:paraId="65D40D36" w14:textId="77777777" w:rsidR="002A42B0" w:rsidRDefault="008C4EED">
      <w:pPr>
        <w:pStyle w:val="ListeParagraf"/>
        <w:numPr>
          <w:ilvl w:val="2"/>
          <w:numId w:val="1"/>
        </w:numPr>
        <w:tabs>
          <w:tab w:val="left" w:pos="2278"/>
        </w:tabs>
        <w:ind w:hanging="445"/>
        <w:jc w:val="left"/>
        <w:rPr>
          <w:sz w:val="28"/>
        </w:rPr>
      </w:pPr>
      <w:r>
        <w:rPr>
          <w:sz w:val="28"/>
        </w:rPr>
        <w:t>Eyleyici Etkisi Kaynaklı Kuvvet ve</w:t>
      </w:r>
      <w:r>
        <w:rPr>
          <w:spacing w:val="-23"/>
          <w:sz w:val="28"/>
        </w:rPr>
        <w:t xml:space="preserve"> </w:t>
      </w:r>
      <w:r>
        <w:rPr>
          <w:sz w:val="28"/>
        </w:rPr>
        <w:t>Momentler</w:t>
      </w:r>
    </w:p>
    <w:p w14:paraId="130BBF37" w14:textId="77777777" w:rsidR="002A42B0" w:rsidRDefault="008C4EED">
      <w:pPr>
        <w:pStyle w:val="ListeParagraf"/>
        <w:numPr>
          <w:ilvl w:val="3"/>
          <w:numId w:val="1"/>
        </w:numPr>
        <w:tabs>
          <w:tab w:val="left" w:pos="2998"/>
        </w:tabs>
        <w:ind w:hanging="361"/>
        <w:jc w:val="left"/>
        <w:rPr>
          <w:sz w:val="28"/>
        </w:rPr>
      </w:pPr>
      <w:r>
        <w:rPr>
          <w:sz w:val="28"/>
        </w:rPr>
        <w:t>Ana İtki</w:t>
      </w:r>
      <w:r>
        <w:rPr>
          <w:spacing w:val="-4"/>
          <w:sz w:val="28"/>
        </w:rPr>
        <w:t xml:space="preserve"> </w:t>
      </w:r>
      <w:r>
        <w:rPr>
          <w:sz w:val="28"/>
        </w:rPr>
        <w:t>Sistemi</w:t>
      </w:r>
    </w:p>
    <w:p w14:paraId="44B363D1" w14:textId="77777777" w:rsidR="002A42B0" w:rsidRDefault="008C4EED">
      <w:pPr>
        <w:pStyle w:val="ListeParagraf"/>
        <w:numPr>
          <w:ilvl w:val="3"/>
          <w:numId w:val="1"/>
        </w:numPr>
        <w:tabs>
          <w:tab w:val="left" w:pos="2998"/>
        </w:tabs>
        <w:spacing w:line="240" w:lineRule="auto"/>
        <w:ind w:hanging="361"/>
        <w:jc w:val="left"/>
        <w:rPr>
          <w:sz w:val="28"/>
        </w:rPr>
      </w:pPr>
      <w:r>
        <w:rPr>
          <w:sz w:val="28"/>
        </w:rPr>
        <w:t>Yönlendirme Sistemi (</w:t>
      </w:r>
      <w:proofErr w:type="spellStart"/>
      <w:r>
        <w:rPr>
          <w:sz w:val="28"/>
        </w:rPr>
        <w:t>Açısal</w:t>
      </w:r>
      <w:proofErr w:type="spellEnd"/>
      <w:r>
        <w:rPr>
          <w:sz w:val="28"/>
        </w:rPr>
        <w:t xml:space="preserve"> Hızlar için)</w:t>
      </w:r>
    </w:p>
    <w:p w14:paraId="310923AA" w14:textId="77777777" w:rsidR="002A42B0" w:rsidRDefault="002A42B0">
      <w:pPr>
        <w:pStyle w:val="GvdeMetni"/>
        <w:spacing w:before="1"/>
        <w:ind w:left="0" w:firstLine="0"/>
      </w:pPr>
    </w:p>
    <w:p w14:paraId="46AA0953" w14:textId="77777777" w:rsidR="002A42B0" w:rsidRDefault="008C4EED">
      <w:pPr>
        <w:pStyle w:val="ListeParagraf"/>
        <w:numPr>
          <w:ilvl w:val="3"/>
          <w:numId w:val="1"/>
        </w:numPr>
        <w:tabs>
          <w:tab w:val="left" w:pos="838"/>
        </w:tabs>
        <w:spacing w:before="1" w:line="240" w:lineRule="auto"/>
        <w:ind w:left="837" w:right="534"/>
        <w:jc w:val="left"/>
        <w:rPr>
          <w:sz w:val="28"/>
        </w:rPr>
      </w:pPr>
      <w:r>
        <w:rPr>
          <w:sz w:val="28"/>
        </w:rPr>
        <w:t>Hareket Denklemleri Benzetimi Oluştururken Atmosfer Modeli, Roket Modeli, Aerodinamik Modeller ve Eyleyici Modelleri ile</w:t>
      </w:r>
      <w:r>
        <w:rPr>
          <w:spacing w:val="-4"/>
          <w:sz w:val="28"/>
        </w:rPr>
        <w:t xml:space="preserve"> </w:t>
      </w:r>
      <w:r>
        <w:rPr>
          <w:sz w:val="28"/>
        </w:rPr>
        <w:t>Bunlar</w:t>
      </w:r>
    </w:p>
    <w:p w14:paraId="04348375" w14:textId="77777777" w:rsidR="002A42B0" w:rsidRDefault="008C4EED">
      <w:pPr>
        <w:pStyle w:val="GvdeMetni"/>
        <w:spacing w:line="322" w:lineRule="exact"/>
        <w:ind w:left="837" w:firstLine="0"/>
      </w:pPr>
      <w:r>
        <w:t>Arasındaki Etkileşimler Açıklanmalıdır.</w:t>
      </w:r>
    </w:p>
    <w:sectPr w:rsidR="002A4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7340"/>
      <w:pgMar w:top="1640" w:right="92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7007" w14:textId="77777777" w:rsidR="008C4EED" w:rsidRDefault="008C4EED" w:rsidP="00313B22">
      <w:r>
        <w:separator/>
      </w:r>
    </w:p>
  </w:endnote>
  <w:endnote w:type="continuationSeparator" w:id="0">
    <w:p w14:paraId="0B41F4EE" w14:textId="77777777" w:rsidR="008C4EED" w:rsidRDefault="008C4EED" w:rsidP="003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79B8" w14:textId="77777777" w:rsidR="00313B22" w:rsidRDefault="00313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8125" w14:textId="77777777" w:rsidR="00313B22" w:rsidRDefault="00313B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5313" w14:textId="77777777" w:rsidR="00313B22" w:rsidRDefault="00313B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692D" w14:textId="77777777" w:rsidR="008C4EED" w:rsidRDefault="008C4EED" w:rsidP="00313B22">
      <w:r>
        <w:separator/>
      </w:r>
    </w:p>
  </w:footnote>
  <w:footnote w:type="continuationSeparator" w:id="0">
    <w:p w14:paraId="7D4FBDA3" w14:textId="77777777" w:rsidR="008C4EED" w:rsidRDefault="008C4EED" w:rsidP="003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AA05" w14:textId="2F102AE9" w:rsidR="00313B22" w:rsidRDefault="00313B22">
    <w:pPr>
      <w:pStyle w:val="stBilgi"/>
    </w:pPr>
    <w:r>
      <w:rPr>
        <w:noProof/>
      </w:rPr>
      <w:pict w14:anchorId="1A4B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94.15pt;height:494.15pt;z-index:-251657216;mso-position-horizontal:center;mso-position-horizontal-relative:margin;mso-position-vertical:center;mso-position-vertical-relative:margin" o:allowincell="f">
          <v:imagedata r:id="rId1" o:title="t3-logo-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9576" w14:textId="4A674D10" w:rsidR="00313B22" w:rsidRDefault="00313B22">
    <w:pPr>
      <w:pStyle w:val="stBilgi"/>
    </w:pPr>
    <w:r>
      <w:rPr>
        <w:noProof/>
      </w:rPr>
      <w:pict w14:anchorId="78043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94.15pt;height:494.15pt;z-index:-251656192;mso-position-horizontal:center;mso-position-horizontal-relative:margin;mso-position-vertical:center;mso-position-vertical-relative:margin" o:allowincell="f">
          <v:imagedata r:id="rId1" o:title="t3-logo-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02DF" w14:textId="79F32757" w:rsidR="00313B22" w:rsidRDefault="00313B22">
    <w:pPr>
      <w:pStyle w:val="stBilgi"/>
    </w:pPr>
    <w:r>
      <w:rPr>
        <w:noProof/>
      </w:rPr>
      <w:pict w14:anchorId="00393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94.15pt;height:494.15pt;z-index:-251658240;mso-position-horizontal:center;mso-position-horizontal-relative:margin;mso-position-vertical:center;mso-position-vertical-relative:margin" o:allowincell="f">
          <v:imagedata r:id="rId1" o:title="t3-logo-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150"/>
    <w:multiLevelType w:val="hybridMultilevel"/>
    <w:tmpl w:val="04C8B650"/>
    <w:lvl w:ilvl="0" w:tplc="8D7AF7D6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1" w:tplc="980817F2">
      <w:start w:val="1"/>
      <w:numFmt w:val="lowerLetter"/>
      <w:lvlText w:val="%2."/>
      <w:lvlJc w:val="left"/>
      <w:pPr>
        <w:ind w:left="1557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2" w:tplc="01964B8A">
      <w:start w:val="1"/>
      <w:numFmt w:val="lowerRoman"/>
      <w:lvlText w:val="%3."/>
      <w:lvlJc w:val="left"/>
      <w:pPr>
        <w:ind w:left="2277" w:hanging="320"/>
        <w:jc w:val="right"/>
      </w:pPr>
      <w:rPr>
        <w:rFonts w:ascii="Arial" w:eastAsia="Arial" w:hAnsi="Arial" w:cs="Arial" w:hint="default"/>
        <w:w w:val="100"/>
        <w:sz w:val="28"/>
        <w:szCs w:val="28"/>
        <w:lang w:val="tr-TR" w:eastAsia="en-US" w:bidi="ar-SA"/>
      </w:rPr>
    </w:lvl>
    <w:lvl w:ilvl="3" w:tplc="5FEA3036">
      <w:start w:val="1"/>
      <w:numFmt w:val="decimal"/>
      <w:lvlText w:val="%4."/>
      <w:lvlJc w:val="left"/>
      <w:pPr>
        <w:ind w:left="2997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tr-TR" w:eastAsia="en-US" w:bidi="ar-SA"/>
      </w:rPr>
    </w:lvl>
    <w:lvl w:ilvl="4" w:tplc="F1E8D1AE">
      <w:numFmt w:val="bullet"/>
      <w:lvlText w:val="•"/>
      <w:lvlJc w:val="left"/>
      <w:pPr>
        <w:ind w:left="3983" w:hanging="360"/>
      </w:pPr>
      <w:rPr>
        <w:rFonts w:hint="default"/>
        <w:lang w:val="tr-TR" w:eastAsia="en-US" w:bidi="ar-SA"/>
      </w:rPr>
    </w:lvl>
    <w:lvl w:ilvl="5" w:tplc="94B0AD72">
      <w:numFmt w:val="bullet"/>
      <w:lvlText w:val="•"/>
      <w:lvlJc w:val="left"/>
      <w:pPr>
        <w:ind w:left="4967" w:hanging="360"/>
      </w:pPr>
      <w:rPr>
        <w:rFonts w:hint="default"/>
        <w:lang w:val="tr-TR" w:eastAsia="en-US" w:bidi="ar-SA"/>
      </w:rPr>
    </w:lvl>
    <w:lvl w:ilvl="6" w:tplc="81948750">
      <w:numFmt w:val="bullet"/>
      <w:lvlText w:val="•"/>
      <w:lvlJc w:val="left"/>
      <w:pPr>
        <w:ind w:left="5951" w:hanging="360"/>
      </w:pPr>
      <w:rPr>
        <w:rFonts w:hint="default"/>
        <w:lang w:val="tr-TR" w:eastAsia="en-US" w:bidi="ar-SA"/>
      </w:rPr>
    </w:lvl>
    <w:lvl w:ilvl="7" w:tplc="9BE64F76">
      <w:numFmt w:val="bullet"/>
      <w:lvlText w:val="•"/>
      <w:lvlJc w:val="left"/>
      <w:pPr>
        <w:ind w:left="6935" w:hanging="360"/>
      </w:pPr>
      <w:rPr>
        <w:rFonts w:hint="default"/>
        <w:lang w:val="tr-TR" w:eastAsia="en-US" w:bidi="ar-SA"/>
      </w:rPr>
    </w:lvl>
    <w:lvl w:ilvl="8" w:tplc="F87E8F28">
      <w:numFmt w:val="bullet"/>
      <w:lvlText w:val="•"/>
      <w:lvlJc w:val="left"/>
      <w:pPr>
        <w:ind w:left="791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B0"/>
    <w:rsid w:val="002A42B0"/>
    <w:rsid w:val="00313B22"/>
    <w:rsid w:val="008C4EED"/>
    <w:rsid w:val="00A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0A524"/>
  <w15:docId w15:val="{314727EC-183B-4968-A56A-86D07824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7" w:hanging="36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line="322" w:lineRule="exact"/>
      <w:ind w:left="15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3B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3B22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13B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3B22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D660-61AE-4F77-89A9-0821807F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 Kürkçü</dc:creator>
  <cp:lastModifiedBy>T3DeneYap25</cp:lastModifiedBy>
  <cp:revision>2</cp:revision>
  <dcterms:created xsi:type="dcterms:W3CDTF">2022-02-11T12:40:00Z</dcterms:created>
  <dcterms:modified xsi:type="dcterms:W3CDTF">2022-02-11T12:40:00Z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2022-02-11T00:00:00Z</vt:filetime>
  </property>
</Properties>
</file>